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7" w:line="1741" w:lineRule="exact"/>
        <w:ind w:left="5977"/>
        <w:rPr>
          <w:rFonts w:ascii="宋体" w:hAnsi="宋体" w:eastAsia="宋体" w:cs="宋体"/>
          <w:spacing w:val="147"/>
          <w:position w:val="-17"/>
          <w:sz w:val="84"/>
          <w:szCs w:val="84"/>
        </w:rPr>
      </w:pPr>
      <w:r>
        <w:rPr>
          <w:rFonts w:ascii="宋体" w:hAnsi="宋体" w:eastAsia="宋体" w:cs="宋体"/>
          <w:b/>
          <w:bCs/>
          <w:spacing w:val="-17"/>
          <w:position w:val="-17"/>
          <w:sz w:val="84"/>
          <w:szCs w:val="84"/>
        </w:rPr>
        <w:t>转让合同书</w:t>
      </w:r>
      <w:r>
        <w:rPr>
          <w:rFonts w:ascii="宋体" w:hAnsi="宋体" w:eastAsia="宋体" w:cs="宋体"/>
          <w:spacing w:val="147"/>
          <w:position w:val="-17"/>
          <w:sz w:val="84"/>
          <w:szCs w:val="84"/>
        </w:rPr>
        <w:t xml:space="preserve"> </w:t>
      </w:r>
      <w:bookmarkStart w:id="0" w:name="_GoBack"/>
      <w:bookmarkEnd w:id="0"/>
    </w:p>
    <w:p>
      <w:pPr>
        <w:spacing w:before="317" w:line="1741" w:lineRule="exact"/>
        <w:ind w:left="5977"/>
        <w:rPr>
          <w:rFonts w:ascii="宋体" w:hAnsi="宋体" w:eastAsia="宋体" w:cs="宋体"/>
          <w:spacing w:val="147"/>
          <w:position w:val="-17"/>
          <w:sz w:val="84"/>
          <w:szCs w:val="84"/>
        </w:rPr>
      </w:pPr>
    </w:p>
    <w:p>
      <w:pPr>
        <w:spacing w:before="427" w:line="219" w:lineRule="auto"/>
        <w:rPr>
          <w:rFonts w:hint="default" w:ascii="宋体" w:hAnsi="宋体" w:eastAsia="宋体" w:cs="宋体"/>
          <w:sz w:val="144"/>
          <w:szCs w:val="144"/>
          <w:lang w:val="en-US" w:eastAsia="zh-CN"/>
        </w:rPr>
      </w:pPr>
      <w:r>
        <w:rPr>
          <w:rFonts w:ascii="宋体" w:hAnsi="宋体" w:eastAsia="宋体" w:cs="宋体"/>
          <w:spacing w:val="2"/>
          <w:sz w:val="59"/>
          <w:szCs w:val="59"/>
        </w:rPr>
        <w:t>出让方(以下简称甲方):</w:t>
      </w:r>
      <w:r>
        <w:rPr>
          <w:rFonts w:ascii="宋体" w:hAnsi="宋体" w:eastAsia="宋体" w:cs="宋体"/>
          <w:spacing w:val="56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56"/>
          <w:sz w:val="56"/>
          <w:szCs w:val="56"/>
          <w:u w:val="single"/>
          <w:lang w:val="en-US" w:eastAsia="zh-CN"/>
        </w:rPr>
        <w:t>中国光大银行股份有限公司湛江分行</w:t>
      </w:r>
    </w:p>
    <w:p>
      <w:pPr>
        <w:spacing w:line="343" w:lineRule="auto"/>
        <w:rPr>
          <w:rFonts w:ascii="Arial"/>
          <w:sz w:val="28"/>
          <w:szCs w:val="28"/>
        </w:rPr>
      </w:pPr>
    </w:p>
    <w:p>
      <w:pPr>
        <w:spacing w:before="192" w:line="223" w:lineRule="auto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10"/>
          <w:position w:val="2"/>
          <w:sz w:val="59"/>
          <w:szCs w:val="59"/>
        </w:rPr>
        <w:t>受让方(以下简称乙方):</w:t>
      </w:r>
      <w:r>
        <w:rPr>
          <w:rFonts w:ascii="宋体" w:hAnsi="宋体" w:eastAsia="宋体" w:cs="宋体"/>
          <w:spacing w:val="-37"/>
          <w:position w:val="2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11"/>
          <w:position w:val="2"/>
          <w:sz w:val="59"/>
          <w:szCs w:val="59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11"/>
          <w:position w:val="2"/>
          <w:sz w:val="59"/>
          <w:szCs w:val="59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pacing w:val="-10"/>
          <w:position w:val="-8"/>
          <w:sz w:val="59"/>
          <w:szCs w:val="59"/>
        </w:rPr>
        <w:t>(身份证</w:t>
      </w:r>
      <w:r>
        <w:rPr>
          <w:rFonts w:hint="eastAsia" w:ascii="宋体" w:hAnsi="宋体" w:eastAsia="宋体" w:cs="宋体"/>
          <w:spacing w:val="-10"/>
          <w:position w:val="-8"/>
          <w:sz w:val="59"/>
          <w:szCs w:val="59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pacing w:val="25"/>
          <w:position w:val="-8"/>
          <w:sz w:val="59"/>
          <w:szCs w:val="59"/>
          <w:lang w:val="en-US" w:eastAsia="zh-CN"/>
        </w:rPr>
        <w:t>)</w:t>
      </w:r>
      <w:r>
        <w:rPr>
          <w:rFonts w:ascii="宋体" w:hAnsi="宋体" w:eastAsia="宋体" w:cs="宋体"/>
          <w:spacing w:val="25"/>
          <w:position w:val="-8"/>
          <w:sz w:val="59"/>
          <w:szCs w:val="59"/>
        </w:rPr>
        <w:t xml:space="preserve">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91" w:line="219" w:lineRule="auto"/>
        <w:ind w:left="108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23"/>
          <w:sz w:val="59"/>
          <w:szCs w:val="59"/>
        </w:rPr>
        <w:t>甲乙双方本着公平交易的原则，订立以下转让合同：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92" w:line="220" w:lineRule="auto"/>
        <w:ind w:left="108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29"/>
          <w:sz w:val="59"/>
          <w:szCs w:val="59"/>
        </w:rPr>
        <w:t>一、转让标的：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92" w:line="219" w:lineRule="auto"/>
        <w:ind w:left="1087"/>
        <w:rPr>
          <w:rFonts w:hint="default" w:ascii="宋体" w:hAnsi="宋体" w:eastAsia="宋体" w:cs="宋体"/>
          <w:sz w:val="59"/>
          <w:szCs w:val="59"/>
          <w:u w:val="single"/>
          <w:lang w:val="en-US" w:eastAsia="zh-CN"/>
        </w:rPr>
      </w:pPr>
      <w:r>
        <w:rPr>
          <w:rFonts w:ascii="宋体" w:hAnsi="宋体" w:eastAsia="宋体" w:cs="宋体"/>
          <w:spacing w:val="-25"/>
          <w:sz w:val="59"/>
          <w:szCs w:val="59"/>
        </w:rPr>
        <w:t>甲方牌号为粤</w:t>
      </w:r>
      <w:r>
        <w:rPr>
          <w:rFonts w:hint="eastAsia" w:ascii="宋体" w:hAnsi="宋体" w:eastAsia="宋体" w:cs="宋体"/>
          <w:spacing w:val="-25"/>
          <w:sz w:val="59"/>
          <w:szCs w:val="59"/>
          <w:u w:val="single"/>
          <w:lang w:val="en-US" w:eastAsia="zh-CN"/>
        </w:rPr>
        <w:t xml:space="preserve">     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93" w:line="381" w:lineRule="auto"/>
        <w:ind w:right="3063" w:firstLine="108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43"/>
          <w:sz w:val="59"/>
          <w:szCs w:val="59"/>
        </w:rPr>
        <w:t>二、乙方已按</w:t>
      </w:r>
      <w:r>
        <w:rPr>
          <w:rFonts w:hint="eastAsia" w:ascii="宋体" w:hAnsi="宋体" w:eastAsia="宋体" w:cs="宋体"/>
          <w:spacing w:val="-43"/>
          <w:sz w:val="59"/>
          <w:szCs w:val="59"/>
        </w:rPr>
        <w:t>拍卖成交</w:t>
      </w:r>
      <w:r>
        <w:rPr>
          <w:rFonts w:ascii="宋体" w:hAnsi="宋体" w:eastAsia="宋体" w:cs="宋体"/>
          <w:spacing w:val="-43"/>
          <w:sz w:val="59"/>
          <w:szCs w:val="59"/>
        </w:rPr>
        <w:t>价即</w:t>
      </w:r>
      <w:r>
        <w:rPr>
          <w:rFonts w:ascii="宋体" w:hAnsi="宋体" w:eastAsia="宋体" w:cs="宋体"/>
          <w:spacing w:val="-116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-43"/>
          <w:sz w:val="59"/>
          <w:szCs w:val="59"/>
          <w:lang w:val="en-US" w:eastAsia="zh-CN"/>
        </w:rPr>
        <w:t xml:space="preserve">   </w:t>
      </w:r>
      <w:r>
        <w:rPr>
          <w:rFonts w:ascii="宋体" w:hAnsi="宋体" w:eastAsia="宋体" w:cs="宋体"/>
          <w:spacing w:val="-43"/>
          <w:sz w:val="59"/>
          <w:szCs w:val="59"/>
        </w:rPr>
        <w:t>万</w:t>
      </w:r>
      <w:r>
        <w:rPr>
          <w:rFonts w:ascii="宋体" w:hAnsi="宋体" w:eastAsia="宋体" w:cs="宋体"/>
          <w:spacing w:val="-120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-43"/>
          <w:sz w:val="59"/>
          <w:szCs w:val="59"/>
          <w:lang w:val="en-US" w:eastAsia="zh-CN"/>
        </w:rPr>
        <w:t xml:space="preserve">   </w:t>
      </w:r>
      <w:r>
        <w:rPr>
          <w:rFonts w:ascii="宋体" w:hAnsi="宋体" w:eastAsia="宋体" w:cs="宋体"/>
          <w:spacing w:val="-43"/>
          <w:sz w:val="59"/>
          <w:szCs w:val="59"/>
        </w:rPr>
        <w:t>仟</w:t>
      </w:r>
      <w:r>
        <w:rPr>
          <w:rFonts w:ascii="宋体" w:hAnsi="宋体" w:eastAsia="宋体" w:cs="宋体"/>
          <w:spacing w:val="-118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-118"/>
          <w:sz w:val="59"/>
          <w:szCs w:val="59"/>
          <w:lang w:val="en-US" w:eastAsia="zh-CN"/>
        </w:rPr>
        <w:t xml:space="preserve">    </w:t>
      </w:r>
      <w:r>
        <w:rPr>
          <w:rFonts w:ascii="宋体" w:hAnsi="宋体" w:eastAsia="宋体" w:cs="宋体"/>
          <w:spacing w:val="-43"/>
          <w:sz w:val="59"/>
          <w:szCs w:val="59"/>
        </w:rPr>
        <w:t>佰</w:t>
      </w:r>
      <w:r>
        <w:rPr>
          <w:rFonts w:ascii="宋体" w:hAnsi="宋体" w:eastAsia="宋体" w:cs="宋体"/>
          <w:spacing w:val="-106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-43"/>
          <w:sz w:val="59"/>
          <w:szCs w:val="59"/>
          <w:lang w:val="en-US" w:eastAsia="zh-CN"/>
        </w:rPr>
        <w:t xml:space="preserve">   </w:t>
      </w:r>
      <w:r>
        <w:rPr>
          <w:rFonts w:ascii="宋体" w:hAnsi="宋体" w:eastAsia="宋体" w:cs="宋体"/>
          <w:spacing w:val="-43"/>
          <w:sz w:val="59"/>
          <w:szCs w:val="59"/>
        </w:rPr>
        <w:t>拾</w:t>
      </w:r>
      <w:r>
        <w:rPr>
          <w:rFonts w:ascii="宋体" w:hAnsi="宋体" w:eastAsia="宋体" w:cs="宋体"/>
          <w:spacing w:val="-110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-110"/>
          <w:sz w:val="59"/>
          <w:szCs w:val="59"/>
          <w:lang w:val="en-US" w:eastAsia="zh-CN"/>
        </w:rPr>
        <w:t xml:space="preserve">   </w:t>
      </w:r>
      <w:r>
        <w:rPr>
          <w:rFonts w:ascii="宋体" w:hAnsi="宋体" w:eastAsia="宋体" w:cs="宋体"/>
          <w:spacing w:val="-43"/>
          <w:sz w:val="59"/>
          <w:szCs w:val="59"/>
        </w:rPr>
        <w:t>元</w:t>
      </w:r>
      <w:r>
        <w:rPr>
          <w:rFonts w:ascii="宋体" w:hAnsi="宋体" w:eastAsia="宋体" w:cs="宋体"/>
          <w:spacing w:val="-113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43"/>
          <w:sz w:val="59"/>
          <w:szCs w:val="59"/>
        </w:rPr>
        <w:t>整</w:t>
      </w:r>
      <w:r>
        <w:rPr>
          <w:rFonts w:ascii="宋体" w:hAnsi="宋体" w:eastAsia="宋体" w:cs="宋体"/>
          <w:spacing w:val="-12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43"/>
          <w:sz w:val="59"/>
          <w:szCs w:val="59"/>
        </w:rPr>
        <w:t>(</w:t>
      </w:r>
      <w:r>
        <w:rPr>
          <w:rFonts w:ascii="宋体" w:hAnsi="宋体" w:eastAsia="宋体" w:cs="宋体"/>
          <w:spacing w:val="-99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43"/>
          <w:sz w:val="59"/>
          <w:szCs w:val="59"/>
        </w:rPr>
        <w:t>小</w:t>
      </w:r>
      <w:r>
        <w:rPr>
          <w:rFonts w:ascii="宋体" w:hAnsi="宋体" w:eastAsia="宋体" w:cs="宋体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15"/>
          <w:sz w:val="59"/>
          <w:szCs w:val="59"/>
        </w:rPr>
        <w:t>写：</w:t>
      </w:r>
      <w:r>
        <w:rPr>
          <w:rFonts w:ascii="宋体" w:hAnsi="宋体" w:eastAsia="宋体" w:cs="宋体"/>
          <w:spacing w:val="15"/>
          <w:sz w:val="59"/>
          <w:szCs w:val="59"/>
        </w:rPr>
        <w:t xml:space="preserve">  </w:t>
      </w:r>
      <w:r>
        <w:rPr>
          <w:rFonts w:hint="eastAsia" w:ascii="宋体" w:hAnsi="宋体" w:eastAsia="宋体" w:cs="宋体"/>
          <w:spacing w:val="15"/>
          <w:sz w:val="59"/>
          <w:szCs w:val="59"/>
          <w:lang w:val="en-US" w:eastAsia="zh-CN"/>
        </w:rPr>
        <w:t xml:space="preserve"> </w:t>
      </w:r>
      <w:r>
        <w:rPr>
          <w:rFonts w:ascii="宋体" w:hAnsi="宋体" w:eastAsia="宋体" w:cs="宋体"/>
          <w:spacing w:val="15"/>
          <w:sz w:val="59"/>
          <w:szCs w:val="59"/>
        </w:rPr>
        <w:t xml:space="preserve">  </w:t>
      </w:r>
      <w:r>
        <w:rPr>
          <w:rFonts w:ascii="宋体" w:hAnsi="宋体" w:eastAsia="宋体" w:cs="宋体"/>
          <w:spacing w:val="-15"/>
          <w:sz w:val="59"/>
          <w:szCs w:val="59"/>
        </w:rPr>
        <w:t>元)付清全部款项，该款项已全部转入甲方指</w:t>
      </w:r>
      <w:r>
        <w:rPr>
          <w:rFonts w:ascii="宋体" w:hAnsi="宋体" w:eastAsia="宋体" w:cs="宋体"/>
          <w:spacing w:val="-16"/>
          <w:sz w:val="59"/>
          <w:szCs w:val="59"/>
        </w:rPr>
        <w:t>定的</w:t>
      </w:r>
      <w:r>
        <w:rPr>
          <w:rFonts w:hint="eastAsia" w:ascii="宋体" w:hAnsi="宋体" w:eastAsia="宋体" w:cs="宋体"/>
          <w:spacing w:val="-15"/>
          <w:sz w:val="59"/>
          <w:szCs w:val="59"/>
          <w:lang w:val="en-US" w:eastAsia="zh-CN"/>
        </w:rPr>
        <w:t>湛江市拍卖行</w:t>
      </w:r>
      <w:r>
        <w:rPr>
          <w:rFonts w:hint="eastAsia" w:ascii="宋体" w:hAnsi="宋体" w:eastAsia="宋体" w:cs="宋体"/>
          <w:spacing w:val="-15"/>
          <w:sz w:val="59"/>
          <w:szCs w:val="59"/>
        </w:rPr>
        <w:t>帐户</w:t>
      </w:r>
      <w:r>
        <w:rPr>
          <w:rFonts w:ascii="宋体" w:hAnsi="宋体" w:eastAsia="宋体" w:cs="宋体"/>
          <w:sz w:val="59"/>
          <w:szCs w:val="59"/>
        </w:rPr>
        <w:t>；甲方须在</w:t>
      </w:r>
      <w:r>
        <w:rPr>
          <w:rFonts w:hint="eastAsia" w:ascii="宋体" w:hAnsi="宋体" w:eastAsia="宋体" w:cs="宋体"/>
          <w:sz w:val="59"/>
          <w:szCs w:val="59"/>
          <w:lang w:val="en-US" w:eastAsia="zh-CN"/>
        </w:rPr>
        <w:t>3</w:t>
      </w:r>
      <w:r>
        <w:rPr>
          <w:rFonts w:ascii="宋体" w:hAnsi="宋体" w:eastAsia="宋体" w:cs="宋体"/>
          <w:sz w:val="59"/>
          <w:szCs w:val="59"/>
        </w:rPr>
        <w:t>个工作日内准备好</w:t>
      </w:r>
      <w:r>
        <w:rPr>
          <w:rFonts w:ascii="宋体" w:hAnsi="宋体" w:eastAsia="宋体" w:cs="宋体"/>
          <w:spacing w:val="-1"/>
          <w:sz w:val="59"/>
          <w:szCs w:val="59"/>
        </w:rPr>
        <w:t>车</w:t>
      </w:r>
      <w:r>
        <w:rPr>
          <w:rFonts w:ascii="宋体" w:hAnsi="宋体" w:eastAsia="宋体" w:cs="宋体"/>
          <w:spacing w:val="-18"/>
          <w:sz w:val="59"/>
          <w:szCs w:val="59"/>
        </w:rPr>
        <w:t>辆过户的有关手续资料，配合乙方进行车辆过户。</w:t>
      </w:r>
    </w:p>
    <w:p>
      <w:pPr>
        <w:spacing w:before="192" w:line="219" w:lineRule="auto"/>
        <w:ind w:left="108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28"/>
          <w:sz w:val="59"/>
          <w:szCs w:val="59"/>
        </w:rPr>
        <w:t>三、</w:t>
      </w:r>
      <w:r>
        <w:rPr>
          <w:rFonts w:ascii="宋体" w:hAnsi="宋体" w:eastAsia="宋体" w:cs="宋体"/>
          <w:spacing w:val="-127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28"/>
          <w:sz w:val="59"/>
          <w:szCs w:val="59"/>
        </w:rPr>
        <w:t>中标后车辆须过户，过户税费用由乙方负责。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92" w:line="1219" w:lineRule="exact"/>
        <w:ind w:left="1087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49"/>
          <w:position w:val="47"/>
          <w:sz w:val="59"/>
          <w:szCs w:val="59"/>
        </w:rPr>
        <w:t>四、</w:t>
      </w:r>
      <w:r>
        <w:rPr>
          <w:rFonts w:ascii="宋体" w:hAnsi="宋体" w:eastAsia="宋体" w:cs="宋体"/>
          <w:spacing w:val="-162"/>
          <w:position w:val="47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49"/>
          <w:position w:val="47"/>
          <w:sz w:val="59"/>
          <w:szCs w:val="59"/>
        </w:rPr>
        <w:t>该车的违章违规及交通事故责任等事项及</w:t>
      </w:r>
      <w:r>
        <w:rPr>
          <w:rFonts w:ascii="宋体" w:hAnsi="宋体" w:eastAsia="宋体" w:cs="宋体"/>
          <w:spacing w:val="-50"/>
          <w:position w:val="47"/>
          <w:sz w:val="59"/>
          <w:szCs w:val="59"/>
        </w:rPr>
        <w:t>税费，交车前由</w:t>
      </w:r>
    </w:p>
    <w:p>
      <w:pPr>
        <w:spacing w:before="1" w:line="219" w:lineRule="auto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57"/>
          <w:sz w:val="59"/>
          <w:szCs w:val="59"/>
        </w:rPr>
        <w:t>甲方负责，交车后由乙方负责。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92" w:line="1219" w:lineRule="exact"/>
        <w:ind w:left="1087"/>
        <w:rPr>
          <w:rFonts w:hint="default" w:ascii="宋体" w:hAnsi="宋体" w:eastAsia="宋体" w:cs="宋体"/>
          <w:sz w:val="59"/>
          <w:szCs w:val="59"/>
          <w:lang w:val="en-US" w:eastAsia="zh-CN"/>
        </w:rPr>
      </w:pPr>
      <w:r>
        <w:rPr>
          <w:rFonts w:ascii="宋体" w:hAnsi="宋体" w:eastAsia="宋体" w:cs="宋体"/>
          <w:spacing w:val="-25"/>
          <w:position w:val="47"/>
          <w:sz w:val="59"/>
          <w:szCs w:val="59"/>
        </w:rPr>
        <w:t>五、本合同一式三份，双方各执一份，湛江市</w:t>
      </w:r>
      <w:r>
        <w:rPr>
          <w:rFonts w:hint="eastAsia" w:ascii="宋体" w:hAnsi="宋体" w:eastAsia="宋体" w:cs="宋体"/>
          <w:spacing w:val="-25"/>
          <w:position w:val="47"/>
          <w:sz w:val="59"/>
          <w:szCs w:val="59"/>
          <w:lang w:eastAsia="zh-CN"/>
        </w:rPr>
        <w:t>拍卖</w:t>
      </w:r>
      <w:r>
        <w:rPr>
          <w:rFonts w:hint="eastAsia" w:ascii="宋体" w:hAnsi="宋体" w:eastAsia="宋体" w:cs="宋体"/>
          <w:spacing w:val="-25"/>
          <w:position w:val="47"/>
          <w:sz w:val="59"/>
          <w:szCs w:val="59"/>
          <w:lang w:val="en-US" w:eastAsia="zh-CN"/>
        </w:rPr>
        <w:t>行一份。</w:t>
      </w:r>
    </w:p>
    <w:p>
      <w:pPr>
        <w:spacing w:before="1" w:line="219" w:lineRule="auto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23"/>
          <w:sz w:val="59"/>
          <w:szCs w:val="59"/>
        </w:rPr>
        <w:t>自双方签字之日起生效。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92" w:line="1250" w:lineRule="exact"/>
        <w:ind w:left="12391"/>
        <w:rPr>
          <w:rFonts w:ascii="宋体" w:hAnsi="宋体" w:eastAsia="宋体" w:cs="宋体"/>
          <w:sz w:val="59"/>
          <w:szCs w:val="59"/>
        </w:rPr>
      </w:pPr>
      <w:r>
        <w:pict>
          <v:shape id="_x0000_s1026" o:spid="_x0000_s1026" o:spt="202" type="#_x0000_t202" style="position:absolute;left:0pt;margin-left:53.35pt;margin-top:5.95pt;height:98.95pt;width:17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8" w:line="219" w:lineRule="auto"/>
                    <w:ind w:left="20"/>
                    <w:rPr>
                      <w:rFonts w:ascii="宋体" w:hAnsi="宋体" w:eastAsia="宋体" w:cs="宋体"/>
                      <w:sz w:val="59"/>
                      <w:szCs w:val="59"/>
                    </w:rPr>
                  </w:pPr>
                  <w:r>
                    <w:rPr>
                      <w:rFonts w:ascii="宋体" w:hAnsi="宋体" w:eastAsia="宋体" w:cs="宋体"/>
                      <w:spacing w:val="27"/>
                      <w:sz w:val="59"/>
                      <w:szCs w:val="59"/>
                    </w:rPr>
                    <w:t>甲方(盖章):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92" w:line="219" w:lineRule="auto"/>
                    <w:ind w:left="20"/>
                    <w:rPr>
                      <w:rFonts w:ascii="宋体" w:hAnsi="宋体" w:eastAsia="宋体" w:cs="宋体"/>
                      <w:sz w:val="59"/>
                      <w:szCs w:val="59"/>
                    </w:rPr>
                  </w:pPr>
                  <w:r>
                    <w:rPr>
                      <w:rFonts w:ascii="宋体" w:hAnsi="宋体" w:eastAsia="宋体" w:cs="宋体"/>
                      <w:spacing w:val="-30"/>
                      <w:sz w:val="59"/>
                      <w:szCs w:val="59"/>
                    </w:rPr>
                    <w:t>代表人：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3"/>
          <w:position w:val="49"/>
          <w:sz w:val="59"/>
          <w:szCs w:val="59"/>
        </w:rPr>
        <w:t>乙方：</w:t>
      </w:r>
    </w:p>
    <w:p>
      <w:pPr>
        <w:spacing w:before="1" w:line="219" w:lineRule="auto"/>
        <w:ind w:left="12308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35"/>
          <w:sz w:val="59"/>
          <w:szCs w:val="59"/>
        </w:rPr>
        <w:t>代表人：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92" w:line="219" w:lineRule="auto"/>
        <w:rPr>
          <w:rFonts w:ascii="宋体" w:hAnsi="宋体" w:eastAsia="宋体" w:cs="宋体"/>
          <w:spacing w:val="-21"/>
          <w:sz w:val="59"/>
          <w:szCs w:val="59"/>
        </w:rPr>
      </w:pPr>
    </w:p>
    <w:p>
      <w:pPr>
        <w:spacing w:before="192" w:line="219" w:lineRule="auto"/>
        <w:ind w:firstLine="7672" w:firstLineChars="1400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spacing w:val="-21"/>
          <w:sz w:val="59"/>
          <w:szCs w:val="59"/>
        </w:rPr>
        <w:t>年</w:t>
      </w:r>
      <w:r>
        <w:rPr>
          <w:rFonts w:ascii="宋体" w:hAnsi="宋体" w:eastAsia="宋体" w:cs="宋体"/>
          <w:spacing w:val="292"/>
          <w:sz w:val="59"/>
          <w:szCs w:val="59"/>
        </w:rPr>
        <w:t xml:space="preserve"> </w:t>
      </w:r>
      <w:r>
        <w:rPr>
          <w:rFonts w:ascii="宋体" w:hAnsi="宋体" w:eastAsia="宋体" w:cs="宋体"/>
          <w:spacing w:val="-21"/>
          <w:sz w:val="59"/>
          <w:szCs w:val="59"/>
        </w:rPr>
        <w:t>月</w:t>
      </w:r>
      <w:r>
        <w:rPr>
          <w:rFonts w:ascii="宋体" w:hAnsi="宋体" w:eastAsia="宋体" w:cs="宋体"/>
          <w:spacing w:val="18"/>
          <w:sz w:val="59"/>
          <w:szCs w:val="59"/>
        </w:rPr>
        <w:t xml:space="preserve"> </w:t>
      </w:r>
      <w:r>
        <w:rPr>
          <w:rFonts w:hint="eastAsia" w:ascii="宋体" w:hAnsi="宋体" w:eastAsia="宋体" w:cs="宋体"/>
          <w:spacing w:val="18"/>
          <w:sz w:val="59"/>
          <w:szCs w:val="59"/>
          <w:lang w:val="en-US" w:eastAsia="zh-CN"/>
        </w:rPr>
        <w:t xml:space="preserve"> </w:t>
      </w:r>
      <w:r>
        <w:rPr>
          <w:rFonts w:ascii="宋体" w:hAnsi="宋体" w:eastAsia="宋体" w:cs="宋体"/>
          <w:spacing w:val="-21"/>
          <w:sz w:val="59"/>
          <w:szCs w:val="59"/>
        </w:rPr>
        <w:t>日</w:t>
      </w:r>
    </w:p>
    <w:sectPr>
      <w:headerReference r:id="rId5" w:type="default"/>
      <w:pgSz w:w="22221" w:h="31680"/>
      <w:pgMar w:top="1821" w:right="0" w:bottom="0" w:left="32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866135" o:spid="_x0000_s2049" o:spt="136" type="#_x0000_t136" style="position:absolute;left:0pt;height:236.8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yYWZjODhkNWEzODk3MTRhN2YyNDI4NDk0NDk0MGEifQ=="/>
  </w:docVars>
  <w:rsids>
    <w:rsidRoot w:val="00000000"/>
    <w:rsid w:val="0C3638D7"/>
    <w:rsid w:val="0CB73F69"/>
    <w:rsid w:val="1B285AE1"/>
    <w:rsid w:val="4B4277BB"/>
    <w:rsid w:val="57987942"/>
    <w:rsid w:val="5818275D"/>
    <w:rsid w:val="61E26FB8"/>
    <w:rsid w:val="6F7D0660"/>
    <w:rsid w:val="763F6403"/>
    <w:rsid w:val="797659F8"/>
    <w:rsid w:val="7A3C2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2023-01-12T16:01:00Z</dcterms:created>
  <dc:creator>Kingsoft-PDF</dc:creator>
  <cp:lastModifiedBy>湛江市拍江生</cp:lastModifiedBy>
  <dcterms:modified xsi:type="dcterms:W3CDTF">2024-04-11T09:15:53Z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2023-01-12T16:01:02Z</vt:filetime>
  </property>
  <property fmtid="{D5CDD505-2E9C-101B-9397-08002B2CF9AE}" pid="4" name="UsrData">
    <vt:lpwstr>63bfbe380c8b290015d52647</vt:lpwstr>
  </property>
  <property fmtid="{D5CDD505-2E9C-101B-9397-08002B2CF9AE}" pid="5" name="KSOProductBuildVer">
    <vt:lpwstr>2052-12.1.0.16729</vt:lpwstr>
  </property>
  <property fmtid="{D5CDD505-2E9C-101B-9397-08002B2CF9AE}" pid="6" name="ICV">
    <vt:lpwstr>E43FF69A179C4FDEBC6A197F5D182A52_13</vt:lpwstr>
  </property>
</Properties>
</file>